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0E4" w:rsidRPr="009630E4" w:rsidRDefault="009630E4" w:rsidP="009630E4">
      <w:pPr>
        <w:spacing w:after="0" w:line="240" w:lineRule="auto"/>
        <w:textAlignment w:val="center"/>
        <w:outlineLvl w:val="0"/>
        <w:rPr>
          <w:rFonts w:ascii="Arial" w:eastAsia="Times New Roman" w:hAnsi="Arial" w:cs="Arial"/>
          <w:color w:val="002060"/>
          <w:kern w:val="36"/>
          <w:sz w:val="24"/>
          <w:szCs w:val="24"/>
          <w:lang w:eastAsia="es-MX"/>
        </w:rPr>
      </w:pPr>
      <w:hyperlink r:id="rId4" w:history="1">
        <w:r w:rsidRPr="009630E4">
          <w:rPr>
            <w:rFonts w:ascii="Arial" w:eastAsia="Times New Roman" w:hAnsi="Arial" w:cs="Arial"/>
            <w:color w:val="002060"/>
            <w:kern w:val="36"/>
            <w:sz w:val="24"/>
            <w:szCs w:val="24"/>
            <w:lang w:eastAsia="es-MX"/>
          </w:rPr>
          <w:t>Concepto de calidad y sus 8 principios</w:t>
        </w:r>
      </w:hyperlink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Al final de todos estos días nos surge la gran pregunta: </w:t>
      </w:r>
      <w:r w:rsidRPr="009630E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MX"/>
        </w:rPr>
        <w:t>¿Qué es calidad?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  <w:t>Según la norma ISO 9000: 2005, calidad es el: "grado en el que un conjunto de características inherentes cumple con los requisitos".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  <w:t>Este concepto de calidad hay que aplicarlo a un proceso o servicio específico definiendo certeramente cuales son las características o atributos que ese cliente espera, que es lo que él desea y en qué medida sus necesidades van cambiando para poder satisfacer sus expectativas y mantener dichos clientes.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  <w:t>No se puede asociar la definición de calidad con lujo o valor. Para cada cliente y sector del mercado existe una calidad determinada por sus necesidades, no podemos hablar de buena o mala calidad, se habla de la existencia de calidad o de la falta de calidad.</w:t>
      </w:r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CROSBY planteó: “Cuando la dirección de una empresa no define claramente la calidad, cada empleado desarrolla su propia definición”</w:t>
      </w:r>
      <w:r w:rsidRPr="009630E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MX"/>
        </w:rPr>
        <w:t>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 </w:t>
      </w:r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Entonces, un sistema de gestión de calidad es un: "sistema de gestión para dirigir y controlar una organización con respecto a la calidad”.</w:t>
      </w:r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La gestión se concreta en el programa de calidad que las diferentes organizaciones aplican, permite no solo dar un servicio de calidad sino que va a asegurar el nivel de competitividad que alcanza la institución, garantiza que no se cometan fallos, se ahorren recursos al corregir los errores y lograr mayores beneficios en la competencia y la eficiencia de los resultados.</w:t>
      </w:r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 </w:t>
      </w:r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Cualquier análisis que se haga de la calidad necesita profundizar en los siguientes aspectos: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  <w:t>· Conciencia de donde estamos.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  <w:t>· Conciencia de donde queremos estar y por qué.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  <w:t>· Dar los pasos para pasar del estado actual al estado deseado.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  <w:t>· Medir donde quedamos y por qué.</w:t>
      </w:r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bookmarkStart w:id="0" w:name="more"/>
      <w:bookmarkEnd w:id="0"/>
    </w:p>
    <w:p w:rsidR="009630E4" w:rsidRPr="009630E4" w:rsidRDefault="009630E4" w:rsidP="009630E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</w:p>
    <w:p w:rsidR="009630E4" w:rsidRPr="009630E4" w:rsidRDefault="009630E4" w:rsidP="009630E4">
      <w:pPr>
        <w:spacing w:after="75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La norma ISO 9000: 2005 establece ocho principios de Gestión de la calidad como un marco hacia la mejora del desempeño de una organización: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MX"/>
        </w:rPr>
        <w:t>1. Enfoque al cliente: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 Las organizaciones dependen de sus clientes y por lo tanto deberían comprender las necesidades actuales y futuras de los clientes, satisfacer los requisitos de los clientes y esforzarse en exceder las expectativas de los clientes.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MX"/>
        </w:rPr>
        <w:t>2. Liderazgo: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 Los líderes establecen unidad de propósito y dirección de la organización. Deben crear y mantener un ambiente interno, en el cual el personal pueda llegar a involucrarse totalmente en el logro de los objetivos de la organización.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MX"/>
        </w:rPr>
        <w:t>3. Participación del personal: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 El personal, con independencia del nivel de la organización en el que se encuentre, es la esencia de una organización y su total implicación posibilita que sus habilidades sean usadas para el beneficio de la organización.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MX"/>
        </w:rPr>
        <w:t>4. Enfoque basado en procesos: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 Los resultados deseados se alcanzan más eficientemente cuando los recursos y las actividades relacionadas se gestionan como un proceso.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lastRenderedPageBreak/>
        <w:br/>
      </w:r>
      <w:r w:rsidRPr="009630E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MX"/>
        </w:rPr>
        <w:t>5. Enfoque de sistema para la gestión: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 Identificar, entender y gestionar un sistema de procesos interrelacionados para un objetivo dado, mejora la eficacia y eficiencia de una organización.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MX"/>
        </w:rPr>
        <w:t>6. Mejora continua: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 La mejora continua debería ser un objetivo permanente de la organización.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MX"/>
        </w:rPr>
        <w:t>7. Enfoque basado en hechos para la toma de decisiones: 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Las decisiones eficaces se basan en el análisis de los datos y la información.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br/>
      </w:r>
      <w:r w:rsidRPr="009630E4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MX"/>
        </w:rPr>
        <w:t>8. Relaciones mutuamente beneficiosas con el proveedor:</w:t>
      </w:r>
      <w:r w:rsidRPr="009630E4">
        <w:rPr>
          <w:rFonts w:ascii="Arial" w:eastAsia="Times New Roman" w:hAnsi="Arial" w:cs="Arial"/>
          <w:color w:val="002060"/>
          <w:sz w:val="24"/>
          <w:szCs w:val="24"/>
          <w:lang w:eastAsia="es-MX"/>
        </w:rPr>
        <w:t> Una organización y sus proveedores son interdependientes, y una relación mutuamente beneficiosa intensifica la capacidad de ambos para crear valor.</w:t>
      </w:r>
    </w:p>
    <w:p w:rsidR="002F3862" w:rsidRPr="009630E4" w:rsidRDefault="009630E4" w:rsidP="009630E4">
      <w:pPr>
        <w:rPr>
          <w:rFonts w:ascii="Arial" w:hAnsi="Arial" w:cs="Arial"/>
          <w:color w:val="002060"/>
          <w:sz w:val="24"/>
          <w:szCs w:val="24"/>
        </w:rPr>
      </w:pPr>
    </w:p>
    <w:p w:rsidR="009630E4" w:rsidRPr="009630E4" w:rsidRDefault="009630E4" w:rsidP="009630E4">
      <w:pPr>
        <w:rPr>
          <w:rFonts w:ascii="Arial" w:hAnsi="Arial" w:cs="Arial"/>
          <w:noProof/>
          <w:color w:val="002060"/>
          <w:sz w:val="24"/>
          <w:szCs w:val="24"/>
          <w:lang w:eastAsia="es-MX"/>
        </w:rPr>
      </w:pPr>
    </w:p>
    <w:p w:rsidR="009630E4" w:rsidRPr="009630E4" w:rsidRDefault="009630E4" w:rsidP="009630E4">
      <w:pPr>
        <w:jc w:val="center"/>
        <w:rPr>
          <w:rFonts w:ascii="Arial" w:hAnsi="Arial" w:cs="Arial"/>
          <w:color w:val="002060"/>
          <w:sz w:val="24"/>
          <w:szCs w:val="24"/>
        </w:rPr>
      </w:pPr>
      <w:r w:rsidRPr="009630E4">
        <w:rPr>
          <w:rFonts w:ascii="Arial" w:hAnsi="Arial" w:cs="Arial"/>
          <w:noProof/>
          <w:color w:val="002060"/>
          <w:sz w:val="24"/>
          <w:szCs w:val="24"/>
          <w:lang w:eastAsia="es-MX"/>
        </w:rPr>
        <w:drawing>
          <wp:inline distT="0" distB="0" distL="0" distR="0" wp14:anchorId="370F2C76" wp14:editId="5C298DC5">
            <wp:extent cx="5048250" cy="4400550"/>
            <wp:effectExtent l="0" t="0" r="0" b="0"/>
            <wp:docPr id="1" name="Imagen 1" descr="http://2.bp.blogspot.com/_5TGNST3W-Cc/S18kse0jPMI/AAAAAAAAAFc/uV4mEgwwD5o/s400/principios+de+cal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5TGNST3W-Cc/S18kse0jPMI/AAAAAAAAAFc/uV4mEgwwD5o/s400/principios+de+calid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61"/>
                    <a:stretch/>
                  </pic:blipFill>
                  <pic:spPr bwMode="auto">
                    <a:xfrm>
                      <a:off x="0" y="0"/>
                      <a:ext cx="5053441" cy="44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630E4" w:rsidRPr="009630E4" w:rsidSect="009630E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E4"/>
    <w:rsid w:val="001F61E3"/>
    <w:rsid w:val="008F5344"/>
    <w:rsid w:val="009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3EB65-0E09-46CC-97E5-C258EC74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63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30E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630E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63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749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alidad-medioambiente.blogspot.com/2010/01/concepto-de-calidad-y-sus-8-principi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gato_muerto@live.com.mx</dc:creator>
  <cp:keywords/>
  <dc:description/>
  <cp:lastModifiedBy>gato_muerto@live.com.mx</cp:lastModifiedBy>
  <cp:revision>1</cp:revision>
  <dcterms:created xsi:type="dcterms:W3CDTF">2014-09-10T02:08:00Z</dcterms:created>
  <dcterms:modified xsi:type="dcterms:W3CDTF">2014-09-10T02:10:00Z</dcterms:modified>
</cp:coreProperties>
</file>